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4E" w:rsidRDefault="00ED7C97" w:rsidP="00E8524E">
      <w:pPr>
        <w:pStyle w:val="Normaalweb"/>
        <w:spacing w:before="0" w:after="0" w:line="330" w:lineRule="atLeast"/>
        <w:rPr>
          <w:b/>
        </w:rPr>
      </w:pPr>
      <w:r>
        <w:rPr>
          <w:b/>
        </w:rPr>
        <w:t xml:space="preserve">Programma NTS gediplomeerd </w:t>
      </w:r>
      <w:proofErr w:type="spellStart"/>
      <w:r>
        <w:rPr>
          <w:b/>
        </w:rPr>
        <w:t>triagist</w:t>
      </w:r>
      <w:proofErr w:type="spellEnd"/>
    </w:p>
    <w:p w:rsidR="00B11C6C" w:rsidRPr="004002F5" w:rsidRDefault="00B11C6C" w:rsidP="00E1195C">
      <w:pP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</w:pPr>
    </w:p>
    <w:p w:rsidR="004002F5" w:rsidRPr="004002F5" w:rsidRDefault="004002F5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</w:p>
    <w:p w:rsidR="004002F5" w:rsidRPr="004002F5" w:rsidRDefault="00CD41D9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  <w:t>Ontvangst met koffie tot aanvang cursus</w:t>
      </w:r>
    </w:p>
    <w:p w:rsidR="004002F5" w:rsidRDefault="006562ED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  <w:t>Duur van de cursus 2,5 uur</w:t>
      </w:r>
    </w:p>
    <w:p w:rsidR="006562ED" w:rsidRPr="004002F5" w:rsidRDefault="006562ED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  <w:t>Geen pauze</w:t>
      </w:r>
      <w:bookmarkStart w:id="0" w:name="_GoBack"/>
      <w:bookmarkEnd w:id="0"/>
    </w:p>
    <w:p w:rsidR="004002F5" w:rsidRPr="00CD41D9" w:rsidRDefault="004002F5" w:rsidP="004002F5">
      <w:pPr>
        <w:rPr>
          <w:rFonts w:ascii="Open Sans" w:hAnsi="Open Sans" w:cs="Open Sans"/>
        </w:rPr>
      </w:pPr>
    </w:p>
    <w:p w:rsidR="00E8524E" w:rsidRDefault="00CD41D9" w:rsidP="00E8524E">
      <w:pPr>
        <w:pStyle w:val="Normaalweb"/>
        <w:spacing w:before="0" w:after="0" w:line="330" w:lineRule="atLeast"/>
        <w:rPr>
          <w:b/>
        </w:rPr>
      </w:pPr>
      <w:r>
        <w:rPr>
          <w:b/>
        </w:rPr>
        <w:t xml:space="preserve">Doel </w:t>
      </w:r>
    </w:p>
    <w:p w:rsidR="00C82754" w:rsidRDefault="00682B03" w:rsidP="00682B03">
      <w:pPr>
        <w:pStyle w:val="Normaalweb"/>
        <w:spacing w:before="0" w:after="0" w:line="330" w:lineRule="atLeast"/>
        <w:rPr>
          <w:color w:val="auto"/>
        </w:rPr>
      </w:pPr>
      <w:r w:rsidRPr="00682B03">
        <w:rPr>
          <w:color w:val="auto"/>
        </w:rPr>
        <w:t>•</w:t>
      </w:r>
      <w:r w:rsidRPr="00682B03">
        <w:rPr>
          <w:color w:val="auto"/>
        </w:rPr>
        <w:tab/>
        <w:t xml:space="preserve">Uitdiepen van een drietal ingangsklachten en de bijbehorende triagecriteria in de </w:t>
      </w:r>
    </w:p>
    <w:p w:rsidR="00C82754" w:rsidRDefault="00C82754" w:rsidP="00682B03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 xml:space="preserve">             </w:t>
      </w:r>
      <w:r w:rsidR="00682B03" w:rsidRPr="00682B03">
        <w:rPr>
          <w:color w:val="auto"/>
        </w:rPr>
        <w:t xml:space="preserve">NTS, hierbij komt aan de orde: de duiding van de criteria en het doel van de </w:t>
      </w:r>
    </w:p>
    <w:p w:rsidR="00682B03" w:rsidRPr="00682B03" w:rsidRDefault="00C82754" w:rsidP="00682B03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 xml:space="preserve">             </w:t>
      </w:r>
      <w:r w:rsidR="00682B03" w:rsidRPr="00682B03">
        <w:rPr>
          <w:color w:val="auto"/>
        </w:rPr>
        <w:t>ingangsklacht. Wat maakt dat je deze ingangsklacht kiest?</w:t>
      </w:r>
    </w:p>
    <w:p w:rsidR="00682B03" w:rsidRPr="00682B03" w:rsidRDefault="00682B03" w:rsidP="00682B03">
      <w:pPr>
        <w:pStyle w:val="Normaalweb"/>
        <w:spacing w:before="0" w:after="0" w:line="330" w:lineRule="atLeast"/>
        <w:rPr>
          <w:color w:val="auto"/>
        </w:rPr>
      </w:pPr>
      <w:r w:rsidRPr="00682B03">
        <w:rPr>
          <w:color w:val="auto"/>
        </w:rPr>
        <w:t>•</w:t>
      </w:r>
      <w:r w:rsidRPr="00682B03">
        <w:rPr>
          <w:color w:val="auto"/>
        </w:rPr>
        <w:tab/>
        <w:t>Leren van elkaar</w:t>
      </w:r>
    </w:p>
    <w:p w:rsidR="00682B03" w:rsidRPr="00682B03" w:rsidRDefault="00682B03" w:rsidP="00682B03">
      <w:pPr>
        <w:pStyle w:val="Normaalweb"/>
        <w:spacing w:before="0" w:after="0" w:line="330" w:lineRule="atLeast"/>
        <w:rPr>
          <w:color w:val="auto"/>
        </w:rPr>
      </w:pPr>
      <w:r w:rsidRPr="00682B03">
        <w:rPr>
          <w:color w:val="auto"/>
        </w:rPr>
        <w:t>•</w:t>
      </w:r>
      <w:r w:rsidRPr="00682B03">
        <w:rPr>
          <w:color w:val="auto"/>
        </w:rPr>
        <w:tab/>
        <w:t>Wat vraag je, hoe vraag je en wat is de reden van de vraag</w:t>
      </w:r>
    </w:p>
    <w:p w:rsidR="0068185D" w:rsidRDefault="00682B03" w:rsidP="00682B03">
      <w:pPr>
        <w:pStyle w:val="Normaalweb"/>
        <w:spacing w:before="0" w:after="0" w:line="330" w:lineRule="atLeast"/>
        <w:rPr>
          <w:color w:val="auto"/>
        </w:rPr>
      </w:pPr>
      <w:r w:rsidRPr="00682B03">
        <w:rPr>
          <w:color w:val="auto"/>
        </w:rPr>
        <w:t>•</w:t>
      </w:r>
      <w:r w:rsidRPr="00682B03">
        <w:rPr>
          <w:color w:val="auto"/>
        </w:rPr>
        <w:tab/>
        <w:t>Bevorderen en verfijnen van de communicatie met de patiënt en de HA (mondeling</w:t>
      </w:r>
    </w:p>
    <w:p w:rsidR="00CD41D9" w:rsidRPr="00682B03" w:rsidRDefault="0068185D" w:rsidP="00682B03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 xml:space="preserve">            </w:t>
      </w:r>
      <w:r w:rsidR="00682B03" w:rsidRPr="00682B03">
        <w:rPr>
          <w:color w:val="auto"/>
        </w:rPr>
        <w:t xml:space="preserve"> en schriftelijk)</w:t>
      </w:r>
    </w:p>
    <w:p w:rsidR="00682B03" w:rsidRDefault="00682B03" w:rsidP="00CD41D9">
      <w:pPr>
        <w:pStyle w:val="Normaalweb"/>
        <w:spacing w:before="0" w:after="0" w:line="330" w:lineRule="atLeast"/>
        <w:rPr>
          <w:b/>
          <w:color w:val="auto"/>
        </w:rPr>
      </w:pPr>
    </w:p>
    <w:p w:rsidR="00CD41D9" w:rsidRDefault="00CD41D9" w:rsidP="00CD41D9">
      <w:pPr>
        <w:pStyle w:val="Normaalweb"/>
        <w:spacing w:before="0" w:after="0" w:line="330" w:lineRule="atLeast"/>
        <w:rPr>
          <w:b/>
          <w:color w:val="auto"/>
        </w:rPr>
      </w:pPr>
      <w:r w:rsidRPr="00CD41D9">
        <w:rPr>
          <w:b/>
          <w:color w:val="auto"/>
        </w:rPr>
        <w:t>Opzet</w:t>
      </w:r>
    </w:p>
    <w:p w:rsidR="00682B03" w:rsidRPr="00682B03" w:rsidRDefault="00682B03" w:rsidP="00682B03">
      <w:pPr>
        <w:pStyle w:val="Normaalweb"/>
        <w:spacing w:before="0" w:after="0" w:line="330" w:lineRule="atLeast"/>
        <w:rPr>
          <w:color w:val="auto"/>
        </w:rPr>
      </w:pPr>
      <w:r w:rsidRPr="00682B03">
        <w:rPr>
          <w:color w:val="auto"/>
        </w:rPr>
        <w:t>•</w:t>
      </w:r>
      <w:r w:rsidRPr="00682B03">
        <w:rPr>
          <w:color w:val="auto"/>
        </w:rPr>
        <w:tab/>
        <w:t>Verandering in de nieuwste versie van het NTS, wat zijn de wijzigingen en waarom.</w:t>
      </w:r>
    </w:p>
    <w:p w:rsidR="00682B03" w:rsidRPr="00682B03" w:rsidRDefault="00682B03" w:rsidP="00682B03">
      <w:pPr>
        <w:pStyle w:val="Normaalweb"/>
        <w:spacing w:before="0" w:after="0" w:line="330" w:lineRule="atLeast"/>
        <w:rPr>
          <w:color w:val="auto"/>
        </w:rPr>
      </w:pPr>
      <w:r w:rsidRPr="00682B03">
        <w:rPr>
          <w:color w:val="auto"/>
        </w:rPr>
        <w:t>•</w:t>
      </w:r>
      <w:r w:rsidRPr="00682B03">
        <w:rPr>
          <w:color w:val="auto"/>
        </w:rPr>
        <w:tab/>
        <w:t>Aan de hand van de NTS laten zien hoe om te gaan met het systeem</w:t>
      </w:r>
    </w:p>
    <w:p w:rsidR="00682B03" w:rsidRDefault="00682B03" w:rsidP="00682B03">
      <w:pPr>
        <w:pStyle w:val="Normaalweb"/>
        <w:spacing w:before="0" w:after="0" w:line="330" w:lineRule="atLeast"/>
        <w:rPr>
          <w:color w:val="auto"/>
        </w:rPr>
      </w:pPr>
      <w:r w:rsidRPr="00682B03">
        <w:rPr>
          <w:color w:val="auto"/>
        </w:rPr>
        <w:t>•</w:t>
      </w:r>
      <w:r w:rsidRPr="00682B03">
        <w:rPr>
          <w:color w:val="auto"/>
        </w:rPr>
        <w:tab/>
        <w:t xml:space="preserve">Bandmateriaal met geluidsfragmenten laten horen en die bespreken (wat gaat goed, </w:t>
      </w:r>
    </w:p>
    <w:p w:rsidR="00682B03" w:rsidRDefault="00682B03" w:rsidP="00682B03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 xml:space="preserve">             </w:t>
      </w:r>
      <w:r w:rsidRPr="00682B03">
        <w:rPr>
          <w:color w:val="auto"/>
        </w:rPr>
        <w:t xml:space="preserve">wat kan beter). Dit jaar ligt de nadruk op de duiding van de specifieke criteria, wat </w:t>
      </w:r>
    </w:p>
    <w:p w:rsidR="00682B03" w:rsidRPr="00682B03" w:rsidRDefault="00682B03" w:rsidP="00682B03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 xml:space="preserve">             </w:t>
      </w:r>
      <w:r w:rsidRPr="00682B03">
        <w:rPr>
          <w:color w:val="auto"/>
        </w:rPr>
        <w:t>wordt er nu precies mee bedoelt en hoe duid je dit in een context.</w:t>
      </w:r>
    </w:p>
    <w:p w:rsidR="00E0088B" w:rsidRDefault="00E0088B" w:rsidP="00CD41D9">
      <w:pPr>
        <w:pStyle w:val="Normaalweb"/>
        <w:spacing w:before="0" w:after="0" w:line="330" w:lineRule="atLeast"/>
        <w:rPr>
          <w:color w:val="auto"/>
        </w:rPr>
      </w:pPr>
    </w:p>
    <w:p w:rsidR="00E0088B" w:rsidRDefault="00E0088B" w:rsidP="00CD41D9">
      <w:pPr>
        <w:pStyle w:val="Normaalweb"/>
        <w:spacing w:before="0" w:after="0" w:line="330" w:lineRule="atLeast"/>
        <w:rPr>
          <w:color w:val="auto"/>
        </w:rPr>
      </w:pPr>
    </w:p>
    <w:p w:rsidR="004A7438" w:rsidRPr="004A7438" w:rsidRDefault="004A7438" w:rsidP="00E8524E">
      <w:pPr>
        <w:pStyle w:val="Normaalweb"/>
        <w:spacing w:before="0" w:after="0" w:line="330" w:lineRule="atLeast"/>
        <w:rPr>
          <w:color w:val="auto"/>
        </w:rPr>
      </w:pPr>
    </w:p>
    <w:p w:rsidR="004A7438" w:rsidRDefault="004A7438" w:rsidP="00E8524E">
      <w:pPr>
        <w:pStyle w:val="Normaalweb"/>
        <w:spacing w:before="0" w:after="0" w:line="330" w:lineRule="atLeast"/>
        <w:rPr>
          <w:color w:val="auto"/>
        </w:rPr>
      </w:pPr>
    </w:p>
    <w:p w:rsidR="004A7438" w:rsidRPr="003A7C2A" w:rsidRDefault="004A7438" w:rsidP="00E8524E">
      <w:pPr>
        <w:pStyle w:val="Normaalweb"/>
        <w:spacing w:before="0" w:after="0" w:line="330" w:lineRule="atLeast"/>
        <w:rPr>
          <w:color w:val="auto"/>
        </w:rPr>
      </w:pPr>
    </w:p>
    <w:p w:rsidR="004002F5" w:rsidRDefault="004002F5" w:rsidP="00E1195C">
      <w:pPr>
        <w:rPr>
          <w:b/>
        </w:rPr>
      </w:pPr>
    </w:p>
    <w:p w:rsidR="00E8524E" w:rsidRDefault="00E8524E" w:rsidP="00E1195C">
      <w:pPr>
        <w:rPr>
          <w:b/>
        </w:rPr>
      </w:pPr>
    </w:p>
    <w:p w:rsidR="004002F5" w:rsidRPr="004002F5" w:rsidRDefault="004002F5" w:rsidP="00E1195C">
      <w:pPr>
        <w:rPr>
          <w:b/>
        </w:rPr>
      </w:pPr>
    </w:p>
    <w:sectPr w:rsidR="004002F5" w:rsidRPr="004002F5" w:rsidSect="00A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418" w:bottom="1814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5" w:rsidRDefault="004002F5" w:rsidP="00E13D70">
      <w:pPr>
        <w:spacing w:line="240" w:lineRule="auto"/>
      </w:pPr>
      <w:r>
        <w:separator/>
      </w:r>
    </w:p>
  </w:endnote>
  <w:endnote w:type="continuationSeparator" w:id="0">
    <w:p w:rsidR="004002F5" w:rsidRDefault="004002F5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  <w:r w:rsidRPr="00AE2085">
      <w:rPr>
        <w:rStyle w:val="PagNr"/>
      </w:rPr>
      <w:fldChar w:fldCharType="begin"/>
    </w:r>
    <w:r w:rsidRPr="00AE2085">
      <w:rPr>
        <w:rStyle w:val="PagNr"/>
      </w:rPr>
      <w:instrText xml:space="preserve"> page </w:instrText>
    </w:r>
    <w:r w:rsidRPr="00AE2085">
      <w:rPr>
        <w:rStyle w:val="PagNr"/>
      </w:rPr>
      <w:fldChar w:fldCharType="separate"/>
    </w:r>
    <w:r w:rsidR="006562ED">
      <w:rPr>
        <w:rStyle w:val="PagNr"/>
        <w:noProof/>
      </w:rPr>
      <w:t>1</w:t>
    </w:r>
    <w:r w:rsidRPr="00AE2085">
      <w:rPr>
        <w:rStyle w:val="PagN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5" w:rsidRDefault="004002F5" w:rsidP="00E13D70">
      <w:pPr>
        <w:spacing w:line="240" w:lineRule="auto"/>
      </w:pPr>
      <w:r>
        <w:separator/>
      </w:r>
    </w:p>
  </w:footnote>
  <w:footnote w:type="continuationSeparator" w:id="0">
    <w:p w:rsidR="004002F5" w:rsidRDefault="004002F5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2336" behindDoc="1" locked="0" layoutInCell="1" allowOverlap="1" wp14:anchorId="23F7F3B8" wp14:editId="7A4DA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4002F5" w:rsidRDefault="004002F5" w:rsidP="004002F5">
    <w:pPr>
      <w:pStyle w:val="Koptekstvolgpaginas"/>
    </w:pPr>
    <w:r w:rsidRPr="004002F5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E2E657" wp14:editId="25AB4B1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2F5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6C364D" wp14:editId="4D6C0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DFD" w:rsidRPr="004002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88582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DCAFEE" wp14:editId="1A5615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7375" cy="13335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96B23"/>
    <w:multiLevelType w:val="hybridMultilevel"/>
    <w:tmpl w:val="BF76A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3F5EB2"/>
    <w:multiLevelType w:val="hybridMultilevel"/>
    <w:tmpl w:val="1CC40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B97"/>
    <w:multiLevelType w:val="hybridMultilevel"/>
    <w:tmpl w:val="522E4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7DA"/>
    <w:multiLevelType w:val="hybridMultilevel"/>
    <w:tmpl w:val="824C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5"/>
    <w:rsid w:val="00003DD9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42A"/>
    <w:rsid w:val="00192F2C"/>
    <w:rsid w:val="001A0A91"/>
    <w:rsid w:val="001C4CDD"/>
    <w:rsid w:val="00200BE9"/>
    <w:rsid w:val="00204634"/>
    <w:rsid w:val="00216928"/>
    <w:rsid w:val="00223A93"/>
    <w:rsid w:val="0022796F"/>
    <w:rsid w:val="00243C95"/>
    <w:rsid w:val="002652F4"/>
    <w:rsid w:val="00283377"/>
    <w:rsid w:val="002874AE"/>
    <w:rsid w:val="00293A48"/>
    <w:rsid w:val="002C5D64"/>
    <w:rsid w:val="002D33C0"/>
    <w:rsid w:val="002D3FEB"/>
    <w:rsid w:val="002D6E3E"/>
    <w:rsid w:val="002E264C"/>
    <w:rsid w:val="002E4ADD"/>
    <w:rsid w:val="002F0CCD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D56E3"/>
    <w:rsid w:val="003E10E4"/>
    <w:rsid w:val="004002F5"/>
    <w:rsid w:val="00424E33"/>
    <w:rsid w:val="00425BB8"/>
    <w:rsid w:val="00441B5D"/>
    <w:rsid w:val="00461B7E"/>
    <w:rsid w:val="004718E8"/>
    <w:rsid w:val="00473217"/>
    <w:rsid w:val="00485F3D"/>
    <w:rsid w:val="004A7438"/>
    <w:rsid w:val="004C285A"/>
    <w:rsid w:val="004C7E9F"/>
    <w:rsid w:val="00501937"/>
    <w:rsid w:val="00505E94"/>
    <w:rsid w:val="0052514E"/>
    <w:rsid w:val="0053630C"/>
    <w:rsid w:val="0054321D"/>
    <w:rsid w:val="00547896"/>
    <w:rsid w:val="00586023"/>
    <w:rsid w:val="00594339"/>
    <w:rsid w:val="005963BF"/>
    <w:rsid w:val="005B5CA1"/>
    <w:rsid w:val="005C10BD"/>
    <w:rsid w:val="005E55DD"/>
    <w:rsid w:val="005F191F"/>
    <w:rsid w:val="00616E6D"/>
    <w:rsid w:val="00633401"/>
    <w:rsid w:val="00642719"/>
    <w:rsid w:val="006428EB"/>
    <w:rsid w:val="006562ED"/>
    <w:rsid w:val="0066077C"/>
    <w:rsid w:val="0068185D"/>
    <w:rsid w:val="00682514"/>
    <w:rsid w:val="00682B03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0D11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30D74"/>
    <w:rsid w:val="00B778CE"/>
    <w:rsid w:val="00B779CD"/>
    <w:rsid w:val="00BA06C7"/>
    <w:rsid w:val="00BB3055"/>
    <w:rsid w:val="00BB4F8C"/>
    <w:rsid w:val="00BD7032"/>
    <w:rsid w:val="00C01B95"/>
    <w:rsid w:val="00C42D14"/>
    <w:rsid w:val="00C71AC7"/>
    <w:rsid w:val="00C82754"/>
    <w:rsid w:val="00C907CD"/>
    <w:rsid w:val="00CA582A"/>
    <w:rsid w:val="00CB7042"/>
    <w:rsid w:val="00CC611D"/>
    <w:rsid w:val="00CD41D9"/>
    <w:rsid w:val="00D02E0F"/>
    <w:rsid w:val="00D06497"/>
    <w:rsid w:val="00D17CBD"/>
    <w:rsid w:val="00D330B0"/>
    <w:rsid w:val="00DC2254"/>
    <w:rsid w:val="00DD6720"/>
    <w:rsid w:val="00DE64F4"/>
    <w:rsid w:val="00DF1BDB"/>
    <w:rsid w:val="00DF4F09"/>
    <w:rsid w:val="00E0088B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8524E"/>
    <w:rsid w:val="00EA472C"/>
    <w:rsid w:val="00EC5898"/>
    <w:rsid w:val="00ED3BB7"/>
    <w:rsid w:val="00ED7C9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FD740"/>
  <w15:docId w15:val="{0D54DADC-BADF-4025-B422-3E224F1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DFD"/>
  </w:style>
  <w:style w:type="paragraph" w:styleId="Kop1">
    <w:name w:val="heading 1"/>
    <w:basedOn w:val="Standaard"/>
    <w:next w:val="Standaard"/>
    <w:link w:val="Kop1Char"/>
    <w:uiPriority w:val="19"/>
    <w:qFormat/>
    <w:rsid w:val="00A16DF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A16DFD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A16DFD"/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A16DFD"/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A16DFD"/>
    <w:pPr>
      <w:spacing w:line="240" w:lineRule="auto"/>
    </w:pPr>
    <w:rPr>
      <w:rFonts w:ascii="Calibri" w:eastAsia="Calibri" w:hAnsi="Calibri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A16DF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paragraph" w:styleId="Normaalweb">
    <w:name w:val="Normal (Web)"/>
    <w:basedOn w:val="Standaard"/>
    <w:uiPriority w:val="99"/>
    <w:unhideWhenUsed/>
    <w:rsid w:val="004002F5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on\Nieuwe%20Sjablonen%20Medrie\Werkgroepsjablonen\Correspondentiereeks\Medrie%20Blanco.dotm" TargetMode="External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58C0-6FD1-4601-AA42-BC218BCF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Medrie Blanco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6</cp:revision>
  <cp:lastPrinted>2014-11-29T16:44:00Z</cp:lastPrinted>
  <dcterms:created xsi:type="dcterms:W3CDTF">2018-12-04T13:59:00Z</dcterms:created>
  <dcterms:modified xsi:type="dcterms:W3CDTF">2018-12-04T14:29:00Z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141222 11:50</vt:lpwstr>
  </property>
  <property fmtid="{D5CDD505-2E9C-101B-9397-08002B2CF9AE}" pid="3" name="LogoAfdrukken">
    <vt:lpwstr>-1</vt:lpwstr>
  </property>
  <property fmtid="{D5CDD505-2E9C-101B-9397-08002B2CF9AE}" pid="4" name="Organisatie">
    <vt:lpwstr>Medrie (algemeen)</vt:lpwstr>
  </property>
  <property fmtid="{D5CDD505-2E9C-101B-9397-08002B2CF9AE}" pid="5" name="LogoBestandsnaam">
    <vt:lpwstr>l:\sjabloon\nieuwe sjablonen medrie\opstarten\Logos\Algemeen.jpg</vt:lpwstr>
  </property>
  <property fmtid="{D5CDD505-2E9C-101B-9397-08002B2CF9AE}" pid="6" name="VoetBestandsnaam">
    <vt:lpwstr>l:\sjabloon\nieuwe sjablonen medrie\opstarten\Logos\Voet.jpg</vt:lpwstr>
  </property>
  <property fmtid="{D5CDD505-2E9C-101B-9397-08002B2CF9AE}" pid="7" name="MedrieStatutaireNaam">
    <vt:lpwstr>Medische Regio Groep BV</vt:lpwstr>
  </property>
  <property fmtid="{D5CDD505-2E9C-101B-9397-08002B2CF9AE}" pid="8" name="MedrieAfdeling">
    <vt:lpwstr>Medrie (algemeen)</vt:lpwstr>
  </property>
  <property fmtid="{D5CDD505-2E9C-101B-9397-08002B2CF9AE}" pid="9" name="MedriePostadres">
    <vt:lpwstr>Postbus 40099</vt:lpwstr>
  </property>
  <property fmtid="{D5CDD505-2E9C-101B-9397-08002B2CF9AE}" pid="10" name="MedriePostcode">
    <vt:lpwstr>8004 DB</vt:lpwstr>
  </property>
  <property fmtid="{D5CDD505-2E9C-101B-9397-08002B2CF9AE}" pid="11" name="MedriePlaats">
    <vt:lpwstr>Zwolle</vt:lpwstr>
  </property>
  <property fmtid="{D5CDD505-2E9C-101B-9397-08002B2CF9AE}" pid="12" name="MedrieTelefoon">
    <vt:lpwstr>(038) 455 62 00</vt:lpwstr>
  </property>
  <property fmtid="{D5CDD505-2E9C-101B-9397-08002B2CF9AE}" pid="13" name="MedrieEmail">
    <vt:lpwstr>info@medrie.nl</vt:lpwstr>
  </property>
  <property fmtid="{D5CDD505-2E9C-101B-9397-08002B2CF9AE}" pid="14" name="MedrieKVK">
    <vt:lpwstr>KVK 05068437</vt:lpwstr>
  </property>
  <property fmtid="{D5CDD505-2E9C-101B-9397-08002B2CF9AE}" pid="15" name="MedrieBTW">
    <vt:lpwstr>Btw NL823440084B01</vt:lpwstr>
  </property>
  <property fmtid="{D5CDD505-2E9C-101B-9397-08002B2CF9AE}" pid="16" name="MedrieIBAN">
    <vt:lpwstr>NL96DEUT 0611252600</vt:lpwstr>
  </property>
  <property fmtid="{D5CDD505-2E9C-101B-9397-08002B2CF9AE}" pid="17" name="MedrieBIC">
    <vt:lpwstr>DEUTNL2N</vt:lpwstr>
  </property>
  <property fmtid="{D5CDD505-2E9C-101B-9397-08002B2CF9AE}" pid="18" name="VoetTekst">
    <vt:lpwstr> </vt:lpwstr>
  </property>
  <property fmtid="{D5CDD505-2E9C-101B-9397-08002B2CF9AE}" pid="19" name="Huisstijl">
    <vt:lpwstr>Huisstijl</vt:lpwstr>
  </property>
</Properties>
</file>